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/>
          <w:b/>
          <w:sz w:val="36"/>
          <w:szCs w:val="36"/>
          <w:rPrChange w:id="0" w:author="何方国" w:date="2015-12-28T11:10:00Z">
            <w:rPr>
              <w:rFonts w:ascii="黑体" w:hAnsi="黑体" w:eastAsia="黑体"/>
              <w:b/>
              <w:sz w:val="36"/>
              <w:szCs w:val="36"/>
            </w:rPr>
          </w:rPrChange>
        </w:rPr>
      </w:pPr>
      <w:r>
        <w:rPr>
          <w:rFonts w:hint="eastAsia" w:ascii="方正小标宋简体" w:hAnsi="黑体" w:eastAsia="方正小标宋简体"/>
          <w:b/>
          <w:sz w:val="36"/>
          <w:szCs w:val="36"/>
          <w:rPrChange w:id="1" w:author="何方国" w:date="2015-12-28T11:10:00Z">
            <w:rPr>
              <w:rFonts w:hint="eastAsia" w:ascii="黑体" w:hAnsi="黑体" w:eastAsia="黑体"/>
              <w:b/>
              <w:sz w:val="36"/>
              <w:szCs w:val="36"/>
            </w:rPr>
          </w:rPrChange>
        </w:rPr>
        <w:t>四川信息职业技术学院</w:t>
      </w:r>
    </w:p>
    <w:p>
      <w:pPr>
        <w:jc w:val="center"/>
        <w:rPr>
          <w:rFonts w:hint="eastAsia" w:ascii="方正小标宋简体" w:hAnsi="黑体" w:eastAsia="方正小标宋简体"/>
          <w:b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/>
          <w:b/>
          <w:sz w:val="36"/>
          <w:szCs w:val="36"/>
        </w:rPr>
        <w:t>关于开展20</w:t>
      </w:r>
      <w:r>
        <w:rPr>
          <w:rFonts w:hint="eastAsia" w:ascii="方正小标宋简体" w:hAnsi="黑体" w:eastAsia="方正小标宋简体"/>
          <w:b/>
          <w:sz w:val="36"/>
          <w:szCs w:val="36"/>
          <w:lang w:val="en-US" w:eastAsia="zh-CN"/>
        </w:rPr>
        <w:t>20</w:t>
      </w:r>
      <w:r>
        <w:rPr>
          <w:rFonts w:hint="eastAsia" w:ascii="方正小标宋简体" w:hAnsi="黑体" w:eastAsia="方正小标宋简体"/>
          <w:b/>
          <w:sz w:val="36"/>
          <w:szCs w:val="36"/>
        </w:rPr>
        <w:t>年度</w:t>
      </w:r>
      <w:r>
        <w:rPr>
          <w:rFonts w:hint="eastAsia" w:ascii="方正小标宋简体" w:hAnsi="黑体" w:eastAsia="方正小标宋简体"/>
          <w:b/>
          <w:sz w:val="36"/>
          <w:szCs w:val="36"/>
          <w:rPrChange w:id="2" w:author="何方国" w:date="2015-12-28T11:10:00Z">
            <w:rPr>
              <w:rFonts w:hint="eastAsia" w:ascii="黑体" w:hAnsi="黑体" w:eastAsia="黑体"/>
              <w:b/>
              <w:sz w:val="36"/>
              <w:szCs w:val="36"/>
            </w:rPr>
          </w:rPrChange>
        </w:rPr>
        <w:t>大学生创新创业训练计划</w:t>
      </w:r>
      <w:r>
        <w:rPr>
          <w:rFonts w:hint="eastAsia" w:ascii="方正小标宋简体" w:hAnsi="黑体" w:eastAsia="方正小标宋简体"/>
          <w:b/>
          <w:sz w:val="36"/>
          <w:szCs w:val="36"/>
          <w:lang w:eastAsia="zh-CN"/>
        </w:rPr>
        <w:t>项目</w:t>
      </w:r>
    </w:p>
    <w:p>
      <w:pPr>
        <w:jc w:val="center"/>
        <w:rPr>
          <w:rFonts w:ascii="方正小标宋简体" w:hAnsi="黑体" w:eastAsia="方正小标宋简体"/>
          <w:b/>
          <w:sz w:val="36"/>
          <w:szCs w:val="36"/>
          <w:rPrChange w:id="3" w:author="何方国" w:date="2015-12-28T11:10:00Z">
            <w:rPr>
              <w:rFonts w:ascii="黑体" w:hAnsi="黑体" w:eastAsia="黑体"/>
              <w:b/>
              <w:sz w:val="36"/>
              <w:szCs w:val="36"/>
            </w:rPr>
          </w:rPrChange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b/>
          <w:sz w:val="36"/>
          <w:szCs w:val="36"/>
        </w:rPr>
        <w:t>立项工作的通知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  <w:pPrChange w:id="4" w:author="何方国" w:date="2015-12-28T11:10:00Z">
          <w:pPr>
            <w:ind w:firstLine="560" w:firstLineChars="200"/>
          </w:pPr>
        </w:pPrChange>
      </w:pPr>
      <w:r>
        <w:rPr>
          <w:rFonts w:hint="eastAsia" w:ascii="仿宋_GB2312" w:hAnsi="仿宋" w:eastAsia="仿宋_GB2312"/>
          <w:sz w:val="32"/>
          <w:szCs w:val="32"/>
          <w:rPrChange w:id="5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为深入贯彻落实</w:t>
      </w:r>
      <w:r>
        <w:rPr>
          <w:rFonts w:hint="eastAsia" w:ascii="仿宋_GB2312" w:hAnsi="仿宋" w:eastAsia="仿宋_GB2312"/>
          <w:sz w:val="32"/>
          <w:szCs w:val="32"/>
          <w:rPrChange w:id="6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《</w:t>
      </w:r>
      <w:r>
        <w:rPr>
          <w:rFonts w:hint="eastAsia" w:ascii="仿宋_GB2312" w:hAnsi="仿宋" w:eastAsia="仿宋_GB2312"/>
          <w:sz w:val="32"/>
          <w:szCs w:val="32"/>
        </w:rPr>
        <w:t>四川省教育厅办公室关于开展 2020 年省级大学生创新创业训练计划立项工作的通知</w:t>
      </w:r>
      <w:r>
        <w:rPr>
          <w:rFonts w:hint="eastAsia" w:ascii="仿宋_GB2312" w:hAnsi="仿宋" w:eastAsia="仿宋_GB2312"/>
          <w:sz w:val="32"/>
          <w:szCs w:val="32"/>
          <w:rPrChange w:id="7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》（</w:t>
      </w:r>
      <w:r>
        <w:rPr>
          <w:rFonts w:hint="eastAsia" w:ascii="仿宋_GB2312" w:hAnsi="仿宋" w:eastAsia="仿宋_GB2312"/>
          <w:sz w:val="32"/>
          <w:szCs w:val="32"/>
        </w:rPr>
        <w:t>川教厅办函〔2020〕27号</w:t>
      </w:r>
      <w:r>
        <w:rPr>
          <w:rFonts w:hint="eastAsia" w:ascii="仿宋_GB2312" w:hAnsi="仿宋" w:eastAsia="仿宋_GB2312"/>
          <w:sz w:val="32"/>
          <w:szCs w:val="32"/>
          <w:rPrChange w:id="8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）要求，</w:t>
      </w:r>
      <w:r>
        <w:rPr>
          <w:rFonts w:hint="eastAsia" w:ascii="仿宋_GB2312" w:hAnsi="仿宋" w:eastAsia="仿宋_GB2312"/>
          <w:sz w:val="32"/>
          <w:szCs w:val="32"/>
        </w:rPr>
        <w:t>学院决定开展20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年度大学生创新创业训练计划立项工作。现将有关事项通知如下。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一、项目培育</w:t>
      </w:r>
    </w:p>
    <w:p>
      <w:pPr>
        <w:ind w:firstLine="640" w:firstLineChars="200"/>
        <w:rPr>
          <w:rFonts w:ascii="宋体" w:hAnsi="宋体" w:cs="宋体"/>
          <w:sz w:val="24"/>
        </w:rPr>
      </w:pPr>
      <w:r>
        <w:rPr>
          <w:rFonts w:hint="eastAsia" w:ascii="仿宋_GB2312" w:hAnsi="仿宋" w:eastAsia="仿宋_GB2312"/>
          <w:sz w:val="32"/>
          <w:szCs w:val="32"/>
        </w:rPr>
        <w:t>各系要按照“兴趣驱动、自主实践、重在过程”的原则，</w:t>
      </w:r>
      <w:r>
        <w:rPr>
          <w:rFonts w:hint="eastAsia" w:ascii="仿宋_GB2312" w:hAnsi="仿宋" w:eastAsia="仿宋_GB2312"/>
          <w:sz w:val="32"/>
          <w:szCs w:val="32"/>
        </w:rPr>
        <w:br w:type="textWrapping"/>
      </w:r>
      <w:r>
        <w:rPr>
          <w:rFonts w:hint="eastAsia" w:ascii="仿宋_GB2312" w:hAnsi="仿宋" w:eastAsia="仿宋_GB2312"/>
          <w:sz w:val="32"/>
          <w:szCs w:val="32"/>
        </w:rPr>
        <w:t>鼓励学生开展创新创业训练与实践。在项目培育的基础上，组织学生团队申报大学生创新创业训练计划项目，组织符合条件的团队报名参加中国“互联网+”大学生创新创业大赛等赛事和“青年红色筑梦之旅”活动，提升大学生的创新精神、创业意识和创新创业能力。</w:t>
      </w:r>
    </w:p>
    <w:p>
      <w:pPr>
        <w:ind w:firstLine="640" w:firstLineChars="200"/>
        <w:rPr>
          <w:rFonts w:ascii="黑体" w:hAnsi="黑体" w:eastAsia="黑体"/>
          <w:b w:val="0"/>
          <w:sz w:val="32"/>
          <w:szCs w:val="32"/>
          <w:rPrChange w:id="9" w:author="何方国" w:date="2015-12-28T11:11:00Z">
            <w:rPr>
              <w:rFonts w:ascii="仿宋" w:hAnsi="仿宋" w:eastAsia="仿宋"/>
              <w:b/>
              <w:sz w:val="28"/>
              <w:szCs w:val="28"/>
            </w:rPr>
          </w:rPrChange>
        </w:rPr>
      </w:pP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hint="eastAsia" w:ascii="黑体" w:hAnsi="黑体" w:eastAsia="黑体"/>
          <w:b w:val="0"/>
          <w:sz w:val="32"/>
          <w:szCs w:val="32"/>
          <w:rPrChange w:id="10" w:author="何方国" w:date="2015-12-28T11:11:00Z">
            <w:rPr>
              <w:rFonts w:hint="eastAsia" w:ascii="仿宋" w:hAnsi="仿宋" w:eastAsia="仿宋"/>
              <w:b/>
              <w:sz w:val="28"/>
              <w:szCs w:val="28"/>
            </w:rPr>
          </w:rPrChange>
        </w:rPr>
        <w:t>、项目类型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  <w:pPrChange w:id="11" w:author="何方国" w:date="2015-12-28T11:10:00Z">
          <w:pPr>
            <w:ind w:firstLine="560" w:firstLineChars="200"/>
          </w:pPr>
        </w:pPrChange>
      </w:pPr>
      <w:r>
        <w:rPr>
          <w:rFonts w:hint="eastAsia" w:ascii="仿宋_GB2312" w:hAnsi="仿宋" w:eastAsia="仿宋_GB2312"/>
          <w:sz w:val="32"/>
          <w:szCs w:val="32"/>
          <w:rPrChange w:id="12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“大学生创新创业训练计划”包括</w:t>
      </w:r>
      <w:r>
        <w:rPr>
          <w:rFonts w:hint="eastAsia" w:ascii="仿宋_GB2312" w:hAnsi="仿宋" w:eastAsia="仿宋_GB2312"/>
          <w:sz w:val="32"/>
          <w:szCs w:val="32"/>
        </w:rPr>
        <w:t>三</w:t>
      </w:r>
      <w:r>
        <w:rPr>
          <w:rFonts w:hint="eastAsia" w:ascii="仿宋_GB2312" w:hAnsi="仿宋" w:eastAsia="仿宋_GB2312"/>
          <w:sz w:val="32"/>
          <w:szCs w:val="32"/>
          <w:rPrChange w:id="13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个项目内容：创新训练项目、创业训练项目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和创业实践项目</w:t>
      </w:r>
      <w:r>
        <w:rPr>
          <w:rFonts w:hint="eastAsia" w:ascii="仿宋_GB2312" w:hAnsi="仿宋" w:eastAsia="仿宋_GB2312"/>
          <w:sz w:val="32"/>
          <w:szCs w:val="32"/>
          <w:rPrChange w:id="14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。</w:t>
      </w:r>
    </w:p>
    <w:p>
      <w:pPr>
        <w:ind w:firstLine="643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color w:val="000000"/>
          <w:sz w:val="32"/>
          <w:szCs w:val="32"/>
        </w:rPr>
        <w:t>创新训练项目：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学生团队在导师指导下，自主完成创新性研究项目设计、研究项目实施、研究报告撰写、成果（学术）交流等工作。</w:t>
      </w:r>
    </w:p>
    <w:p>
      <w:pPr>
        <w:ind w:firstLine="643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color w:val="000000"/>
          <w:sz w:val="32"/>
          <w:szCs w:val="32"/>
        </w:rPr>
        <w:t>创业训练项目：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学生团队在导师指导下，完成商业计划书编制、可行性研究、企业模拟运行、创业报告撰写等工作。</w:t>
      </w:r>
    </w:p>
    <w:p>
      <w:pPr>
        <w:ind w:firstLine="643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color w:val="000000"/>
          <w:sz w:val="32"/>
          <w:szCs w:val="32"/>
        </w:rPr>
        <w:t>创业实践项目：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学生团队在学校导师和企业导师共同指导下，基于前期创新创业训练项目的成果，开发具有市场前景的创新性产品或者服务，开展创业实践活动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三、申报要求</w:t>
      </w:r>
    </w:p>
    <w:p>
      <w:pPr>
        <w:ind w:firstLine="643" w:firstLineChars="200"/>
        <w:rPr>
          <w:rFonts w:ascii="仿宋_GB2312" w:hAnsi="宋体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color w:val="000000"/>
          <w:sz w:val="32"/>
          <w:szCs w:val="32"/>
        </w:rPr>
        <w:t>（一）项目级别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根据教育厅文件精神，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本次项目申报分为院级培育项目、院级项目和省级项目。其中，院级培育项目100项，院级项目100项，省级项目100项。</w:t>
      </w:r>
    </w:p>
    <w:p>
      <w:pPr>
        <w:ind w:firstLine="643" w:firstLineChars="200"/>
        <w:rPr>
          <w:rFonts w:ascii="仿宋_GB2312" w:hAnsi="宋体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color w:val="000000"/>
          <w:sz w:val="32"/>
          <w:szCs w:val="32"/>
        </w:rPr>
        <w:t>（二）项目分配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1.院级培育项目</w:t>
      </w:r>
    </w:p>
    <w:tbl>
      <w:tblPr>
        <w:tblStyle w:val="4"/>
        <w:tblW w:w="7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1607"/>
        <w:gridCol w:w="2498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系部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名额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系部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电子工程系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17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电气工程系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机电工程系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15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汽车工程系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信息工程系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22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数字艺术系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经济管理系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19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以上名额根据系部学生人数分配。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2.院级项目。</w:t>
      </w:r>
    </w:p>
    <w:tbl>
      <w:tblPr>
        <w:tblStyle w:val="4"/>
        <w:tblW w:w="7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1607"/>
        <w:gridCol w:w="2498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系部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名额</w:t>
            </w:r>
          </w:p>
        </w:tc>
        <w:tc>
          <w:tcPr>
            <w:tcW w:w="2498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系部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电子工程系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17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电气工程系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机电工程系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15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汽车工程系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信息工程系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22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数字艺术系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8" w:type="dxa"/>
          </w:tcPr>
          <w:p>
            <w:pPr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经济管理系</w:t>
            </w:r>
          </w:p>
        </w:tc>
        <w:tc>
          <w:tcPr>
            <w:tcW w:w="1607" w:type="dxa"/>
          </w:tcPr>
          <w:p>
            <w:pPr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19</w:t>
            </w:r>
          </w:p>
        </w:tc>
        <w:tc>
          <w:tcPr>
            <w:tcW w:w="2498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</w:p>
        </w:tc>
        <w:tc>
          <w:tcPr>
            <w:tcW w:w="1459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以上名额根据系部学生人数分配。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3.省级项目</w:t>
      </w:r>
    </w:p>
    <w:tbl>
      <w:tblPr>
        <w:tblStyle w:val="4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089"/>
        <w:gridCol w:w="3417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4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系部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名额</w:t>
            </w:r>
          </w:p>
        </w:tc>
        <w:tc>
          <w:tcPr>
            <w:tcW w:w="341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系部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4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电子工程系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宋体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341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电气工程系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4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机电工程系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10</w:t>
            </w:r>
          </w:p>
        </w:tc>
        <w:tc>
          <w:tcPr>
            <w:tcW w:w="341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汽车工程系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4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信息工程系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10</w:t>
            </w:r>
          </w:p>
        </w:tc>
        <w:tc>
          <w:tcPr>
            <w:tcW w:w="3417" w:type="dxa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数字艺术系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4" w:type="dxa"/>
          </w:tcPr>
          <w:p>
            <w:pPr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经济管理系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19</w:t>
            </w:r>
          </w:p>
        </w:tc>
        <w:tc>
          <w:tcPr>
            <w:tcW w:w="3417" w:type="dxa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32"/>
                <w:szCs w:val="32"/>
                <w:lang w:eastAsia="zh-CN"/>
              </w:rPr>
              <w:t>大学生创新创业俱乐部和孵化园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</w:tr>
    </w:tbl>
    <w:p>
      <w:pPr>
        <w:ind w:firstLine="640" w:firstLineChars="200"/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以上名额分配以系部学生人数为基础，并参考201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年各系项目结题答辩合格率确定。201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结题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答辩合格率低的指导老师将限制指导本年度项目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，请各系做好审核工作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、工作安排</w:t>
      </w:r>
      <w:r>
        <w:rPr>
          <w:rFonts w:ascii="黑体" w:hAnsi="黑体" w:eastAsia="黑体"/>
          <w:b w:val="0"/>
          <w:sz w:val="32"/>
          <w:szCs w:val="32"/>
          <w:rPrChange w:id="15" w:author="何方国" w:date="2015-12-28T11:11:00Z">
            <w:rPr>
              <w:rFonts w:ascii="仿宋" w:hAnsi="仿宋" w:eastAsia="仿宋"/>
              <w:b/>
              <w:sz w:val="28"/>
              <w:szCs w:val="28"/>
            </w:rPr>
          </w:rPrChange>
        </w:rPr>
        <w:t xml:space="preserve">  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院级培育项目、院级项目和省级项目不得雷同，请各系指导老师知晓，并请各系双创负责人做好审查工作。</w:t>
      </w:r>
    </w:p>
    <w:p>
      <w:pPr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/>
          <w:b w:val="0"/>
          <w:color w:val="auto"/>
          <w:sz w:val="32"/>
          <w:szCs w:val="32"/>
          <w:lang w:eastAsia="zh-CN"/>
        </w:rPr>
        <w:t>申报方式</w:t>
      </w:r>
      <w:r>
        <w:rPr>
          <w:rFonts w:ascii="黑体" w:hAnsi="黑体" w:eastAsia="黑体"/>
          <w:b w:val="0"/>
          <w:color w:val="auto"/>
          <w:sz w:val="32"/>
          <w:szCs w:val="32"/>
          <w:rPrChange w:id="16" w:author="何方国" w:date="2015-12-28T11:11:00Z">
            <w:rPr>
              <w:rFonts w:ascii="仿宋" w:hAnsi="仿宋" w:eastAsia="仿宋"/>
              <w:b/>
              <w:sz w:val="28"/>
              <w:szCs w:val="28"/>
            </w:rPr>
          </w:rPrChange>
        </w:rPr>
        <w:t xml:space="preserve">  </w:t>
      </w:r>
    </w:p>
    <w:p>
      <w:pPr>
        <w:ind w:firstLine="640" w:firstLineChars="200"/>
        <w:rPr>
          <w:rFonts w:hint="default" w:ascii="仿宋_GB2312" w:eastAsia="仿宋_GB2312"/>
          <w:color w:val="auto"/>
          <w:sz w:val="28"/>
          <w:szCs w:val="24"/>
          <w:u w:val="non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请项目负责人于“大学生创新创业云平台”填写申报书，报告务必格式规范，对齐美观。请各指导老师和系部双创负责人务必认真及时审核，未在网上提交申报书和指导老师与系部未审核项目视为无效。项目申报和审核指南见附件1。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网上申报书填写技术问题，请咨询廖海，联系方式：13419211668。填报格式、项目信息等问题可咨询聂佳：18508307287。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学院创新创业训练项目QQ群号：599476191，请各项目成员入群咨询。</w:t>
      </w:r>
    </w:p>
    <w:p>
      <w:pPr>
        <w:ind w:firstLine="640" w:firstLineChars="200"/>
        <w:rPr>
          <w:rFonts w:ascii="黑体" w:hAnsi="黑体" w:eastAsia="黑体"/>
          <w:b w:val="0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（二）</w:t>
      </w:r>
      <w:r>
        <w:rPr>
          <w:rFonts w:hint="eastAsia" w:ascii="黑体" w:hAnsi="黑体" w:eastAsia="黑体"/>
          <w:b w:val="0"/>
          <w:color w:val="auto"/>
          <w:sz w:val="32"/>
          <w:szCs w:val="32"/>
          <w:lang w:eastAsia="zh-CN"/>
        </w:rPr>
        <w:t>申报时间</w:t>
      </w:r>
      <w:r>
        <w:rPr>
          <w:rFonts w:ascii="黑体" w:hAnsi="黑体" w:eastAsia="黑体"/>
          <w:b w:val="0"/>
          <w:color w:val="auto"/>
          <w:sz w:val="32"/>
          <w:szCs w:val="32"/>
          <w:rPrChange w:id="17" w:author="何方国" w:date="2015-12-28T11:11:00Z">
            <w:rPr>
              <w:rFonts w:ascii="仿宋" w:hAnsi="仿宋" w:eastAsia="仿宋"/>
              <w:b/>
              <w:sz w:val="28"/>
              <w:szCs w:val="28"/>
            </w:rPr>
          </w:rPrChange>
        </w:rPr>
        <w:t xml:space="preserve"> 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6月8日-6月20日（24:00）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b w:val="0"/>
          <w:sz w:val="32"/>
          <w:szCs w:val="32"/>
          <w:rPrChange w:id="18" w:author="何方国" w:date="2015-12-28T11:11:00Z">
            <w:rPr>
              <w:rFonts w:hint="eastAsia" w:ascii="仿宋" w:hAnsi="仿宋" w:eastAsia="仿宋"/>
              <w:b/>
              <w:sz w:val="28"/>
              <w:szCs w:val="28"/>
            </w:rPr>
          </w:rPrChange>
        </w:rPr>
        <w:t>经费支持和管理</w:t>
      </w:r>
      <w:r>
        <w:rPr>
          <w:rFonts w:ascii="黑体" w:hAnsi="黑体" w:eastAsia="黑体"/>
          <w:b w:val="0"/>
          <w:sz w:val="32"/>
          <w:szCs w:val="32"/>
          <w:rPrChange w:id="19" w:author="何方国" w:date="2015-12-28T11:11:00Z">
            <w:rPr>
              <w:rFonts w:ascii="仿宋" w:hAnsi="仿宋" w:eastAsia="仿宋"/>
              <w:b/>
              <w:sz w:val="28"/>
              <w:szCs w:val="28"/>
            </w:rPr>
          </w:rPrChange>
        </w:rPr>
        <w:t xml:space="preserve">  </w:t>
      </w:r>
    </w:p>
    <w:p>
      <w:p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  <w:pPrChange w:id="20" w:author="何方国" w:date="2015-12-28T11:10:00Z">
          <w:pPr>
            <w:ind w:firstLine="560" w:firstLineChars="200"/>
          </w:pPr>
        </w:pPrChange>
      </w:pPr>
      <w:r>
        <w:rPr>
          <w:rFonts w:hint="eastAsia" w:ascii="仿宋_GB2312" w:hAnsi="仿宋" w:eastAsia="仿宋_GB2312"/>
          <w:b/>
          <w:bCs/>
          <w:sz w:val="32"/>
          <w:szCs w:val="32"/>
          <w:rPrChange w:id="21" w:author="何方国" w:date="2015-12-28T11:10:00Z">
            <w:rPr>
              <w:rFonts w:hint="eastAsia" w:ascii="仿宋" w:hAnsi="仿宋" w:eastAsia="仿宋"/>
              <w:sz w:val="28"/>
              <w:szCs w:val="28"/>
            </w:rPr>
          </w:rPrChange>
        </w:rPr>
        <w:t>（一）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项目经费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1.院级培育项目。由各系根据项目实际从二级经费中统筹安排，系创新创业办公室管理。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2.院级项目。</w:t>
      </w:r>
      <w:r>
        <w:rPr>
          <w:rFonts w:hint="eastAsia" w:ascii="仿宋_GB2312" w:hAnsi="仿宋" w:eastAsia="仿宋_GB2312"/>
          <w:color w:val="000000"/>
          <w:sz w:val="32"/>
          <w:szCs w:val="32"/>
          <w:rPrChange w:id="22" w:author="何方国" w:date="2015-12-28T11:10:00Z">
            <w:rPr>
              <w:rFonts w:hint="eastAsia" w:ascii="仿宋" w:hAnsi="仿宋" w:eastAsia="仿宋"/>
              <w:color w:val="000000"/>
              <w:sz w:val="28"/>
              <w:szCs w:val="28"/>
            </w:rPr>
          </w:rPrChange>
        </w:rPr>
        <w:t>按照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上级通知文件配套</w:t>
      </w:r>
      <w:r>
        <w:rPr>
          <w:rFonts w:hint="eastAsia" w:ascii="仿宋_GB2312" w:hAnsi="仿宋" w:eastAsia="仿宋_GB2312"/>
          <w:color w:val="000000"/>
          <w:sz w:val="32"/>
          <w:szCs w:val="32"/>
          <w:rPrChange w:id="23" w:author="何方国" w:date="2015-12-28T11:10:00Z">
            <w:rPr>
              <w:rFonts w:hint="eastAsia" w:ascii="仿宋" w:hAnsi="仿宋" w:eastAsia="仿宋"/>
              <w:color w:val="000000"/>
              <w:sz w:val="28"/>
              <w:szCs w:val="28"/>
            </w:rPr>
          </w:rPrChange>
        </w:rPr>
        <w:t>支持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由学院创新创业指导中心管理。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3.省级项目。</w:t>
      </w:r>
      <w:r>
        <w:rPr>
          <w:rFonts w:hint="eastAsia" w:ascii="仿宋_GB2312" w:hAnsi="仿宋" w:eastAsia="仿宋_GB2312"/>
          <w:color w:val="000000"/>
          <w:sz w:val="32"/>
          <w:szCs w:val="32"/>
          <w:rPrChange w:id="24" w:author="何方国" w:date="2015-12-28T11:10:00Z">
            <w:rPr>
              <w:rFonts w:hint="eastAsia" w:ascii="仿宋" w:hAnsi="仿宋" w:eastAsia="仿宋"/>
              <w:color w:val="000000"/>
              <w:sz w:val="28"/>
              <w:szCs w:val="28"/>
            </w:rPr>
          </w:rPrChange>
        </w:rPr>
        <w:t>按照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上级通知文件配套</w:t>
      </w:r>
      <w:r>
        <w:rPr>
          <w:rFonts w:hint="eastAsia" w:ascii="仿宋_GB2312" w:hAnsi="仿宋" w:eastAsia="仿宋_GB2312"/>
          <w:color w:val="000000"/>
          <w:sz w:val="32"/>
          <w:szCs w:val="32"/>
          <w:rPrChange w:id="25" w:author="何方国" w:date="2015-12-28T11:10:00Z">
            <w:rPr>
              <w:rFonts w:hint="eastAsia" w:ascii="仿宋" w:hAnsi="仿宋" w:eastAsia="仿宋"/>
              <w:color w:val="000000"/>
              <w:sz w:val="28"/>
              <w:szCs w:val="28"/>
            </w:rPr>
          </w:rPrChange>
        </w:rPr>
        <w:t>支持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。其中创业实践项目不多于4项，由学院创新创业指导中心管理。</w:t>
      </w:r>
    </w:p>
    <w:p>
      <w:p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（二）项目管理</w:t>
      </w:r>
    </w:p>
    <w:p>
      <w:pPr>
        <w:ind w:firstLine="640" w:firstLineChars="200"/>
        <w:rPr>
          <w:rFonts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院级和省级项目管理按照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《四川信息职业技术学院大学生创新创业训练计划项目管理办法（修订）》（川信职院〔2018〕31号）和《四川信息职业技术学院</w:t>
      </w:r>
      <w:r>
        <w:rPr>
          <w:rFonts w:hint="eastAsia" w:ascii="仿宋_GB2312" w:hAnsi="宋体" w:eastAsia="仿宋_GB2312" w:cs="宋体"/>
          <w:sz w:val="32"/>
          <w:szCs w:val="32"/>
        </w:rPr>
        <w:t>大学生创新创业训练计划项目经费管理办法（修订）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》（川信职院〔2018〕32号）执行。院级培养项目请参照学院管理办法管理。</w:t>
      </w:r>
    </w:p>
    <w:p>
      <w:pPr>
        <w:ind w:firstLine="643" w:firstLineChars="200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（四）“青年红色筑梦之旅”项目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参加“青年红色筑梦之旅”活动的项目团队须根据《教育部关于举办第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六</w:t>
      </w:r>
      <w:r>
        <w:rPr>
          <w:rFonts w:hint="eastAsia" w:ascii="仿宋_GB2312" w:hAnsi="仿宋" w:eastAsia="仿宋_GB2312"/>
          <w:sz w:val="32"/>
          <w:szCs w:val="32"/>
        </w:rPr>
        <w:t>届中国“互联网+”大学生创新创业大赛的通知》要求，登录全国大学生创业服务网进行报名（网址：http://cy.ncss.org.cn）。</w:t>
      </w: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1：项目申报和审核指南</w:t>
      </w:r>
    </w:p>
    <w:p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</w:p>
    <w:p/>
    <w:p/>
    <w:p>
      <w:pPr>
        <w:ind w:firstLine="640" w:firstLineChars="200"/>
        <w:jc w:val="righ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创新创业指导中心</w:t>
      </w:r>
    </w:p>
    <w:p>
      <w:pPr>
        <w:ind w:firstLine="640" w:firstLineChars="200"/>
        <w:jc w:val="righ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2020年6月8日</w:t>
      </w:r>
    </w:p>
    <w:p/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Style w:val="6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何方国">
    <w15:presenceInfo w15:providerId="None" w15:userId="何方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E4A49"/>
    <w:rsid w:val="088E5D73"/>
    <w:rsid w:val="19C027A6"/>
    <w:rsid w:val="28A21D7D"/>
    <w:rsid w:val="3C9E06D2"/>
    <w:rsid w:val="42D32162"/>
    <w:rsid w:val="495E7C02"/>
    <w:rsid w:val="4AF13F13"/>
    <w:rsid w:val="64EE4A49"/>
    <w:rsid w:val="66BA3771"/>
    <w:rsid w:val="70A752D2"/>
    <w:rsid w:val="715642C3"/>
    <w:rsid w:val="748D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2020-05-18T02:22:00Z</dcterms:created>
  <dc:creator>Administrator</dc:creator>
  <cp:lastModifiedBy>Administrator</cp:lastModifiedBy>
  <dcterms:modified xsi:type="dcterms:W3CDTF">2020-06-08T06:31:26Z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